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 xml:space="preserve">Redeemer Lutheran Church </w:t>
      </w:r>
    </w:p>
    <w:p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255 W. Lincoln Ave</w:t>
      </w:r>
    </w:p>
    <w:p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Hartford, WI 53027</w:t>
      </w:r>
    </w:p>
    <w:p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  <w:rtl w:val="0"/>
          <w:lang w:val="en-US"/>
        </w:rPr>
        <w:t>262-673-2550</w:t>
      </w:r>
    </w:p>
    <w:p>
      <w:pPr>
        <w:pStyle w:val="Body"/>
        <w:jc w:val="center"/>
      </w:pPr>
    </w:p>
    <w:p>
      <w:pPr>
        <w:pStyle w:val="Body"/>
        <w:jc w:val="center"/>
      </w:pPr>
    </w:p>
    <w:p>
      <w:pPr>
        <w:pStyle w:val="Body"/>
        <w:jc w:val="center"/>
        <w:rPr>
          <w:b w:val="1"/>
          <w:bCs w:val="1"/>
          <w:sz w:val="36"/>
          <w:szCs w:val="36"/>
        </w:rPr>
      </w:pPr>
      <w:r>
        <w:rPr>
          <w:b w:val="1"/>
          <w:bCs w:val="1"/>
          <w:sz w:val="36"/>
          <w:szCs w:val="36"/>
          <w:rtl w:val="0"/>
          <w:lang w:val="en-US"/>
        </w:rPr>
        <w:t>FUNERAL FEES</w:t>
      </w:r>
    </w:p>
    <w:p>
      <w:pPr>
        <w:pStyle w:val="Body"/>
        <w:jc w:val="center"/>
        <w:rPr>
          <w:b w:val="1"/>
          <w:bCs w:val="1"/>
          <w:sz w:val="36"/>
          <w:szCs w:val="36"/>
        </w:rPr>
      </w:pPr>
    </w:p>
    <w:p>
      <w:pPr>
        <w:pStyle w:val="Body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MEMBERS</w:t>
      </w:r>
    </w:p>
    <w:p>
      <w:pPr>
        <w:pStyle w:val="Body"/>
        <w:jc w:val="center"/>
        <w:rPr>
          <w:b w:val="1"/>
          <w:bCs w:val="1"/>
          <w:sz w:val="36"/>
          <w:szCs w:val="36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organist fee is handled by the funeral home.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you request a lunch after the service, we ask that you cover the cost of the food.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You are also required to read and complete the Church Facilities Use form. 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center"/>
        <w:rPr>
          <w:b w:val="1"/>
          <w:bCs w:val="1"/>
          <w:sz w:val="36"/>
          <w:szCs w:val="36"/>
        </w:rPr>
      </w:pPr>
    </w:p>
    <w:p>
      <w:pPr>
        <w:pStyle w:val="Body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NON MEMBER</w:t>
      </w:r>
    </w:p>
    <w:p>
      <w:pPr>
        <w:pStyle w:val="Body"/>
        <w:jc w:val="center"/>
        <w:rPr>
          <w:b w:val="1"/>
          <w:bCs w:val="1"/>
          <w:sz w:val="36"/>
          <w:szCs w:val="36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fees are:</w:t>
      </w: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Organist and Pastor fees are handled by the funeral home.</w:t>
      </w: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Janitor:     </w:t>
        <w:tab/>
        <w:t>$50.00</w:t>
      </w: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Bulletins:  </w:t>
        <w:tab/>
        <w:t>$50.00/100 bulletins</w:t>
      </w: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Hall Usage:  </w:t>
      </w:r>
    </w:p>
    <w:p>
      <w:pPr>
        <w:pStyle w:val="Body"/>
        <w:numPr>
          <w:ilvl w:val="0"/>
          <w:numId w:val="2"/>
        </w:numPr>
        <w:ind w:left="196"/>
        <w:jc w:val="left"/>
        <w:rPr>
          <w:position w:val="-2"/>
          <w:sz w:val="24"/>
          <w:szCs w:val="24"/>
        </w:rPr>
      </w:pPr>
      <w:r>
        <w:rPr>
          <w:sz w:val="24"/>
          <w:szCs w:val="24"/>
          <w:rtl w:val="0"/>
          <w:lang w:val="en-US"/>
        </w:rPr>
        <w:t>Fellowship:</w:t>
        <w:tab/>
        <w:tab/>
        <w:t>$100</w:t>
      </w:r>
    </w:p>
    <w:p>
      <w:pPr>
        <w:pStyle w:val="Body"/>
        <w:numPr>
          <w:ilvl w:val="0"/>
          <w:numId w:val="3"/>
        </w:numPr>
        <w:ind w:left="196"/>
        <w:jc w:val="left"/>
        <w:rPr>
          <w:position w:val="-2"/>
          <w:sz w:val="24"/>
          <w:szCs w:val="24"/>
        </w:rPr>
      </w:pPr>
      <w:r>
        <w:rPr>
          <w:sz w:val="24"/>
          <w:szCs w:val="24"/>
          <w:rtl w:val="0"/>
          <w:lang w:val="en-US"/>
        </w:rPr>
        <w:t>Gathering Room:  $100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If you request a lunch after the service, we ask that you cover the cost of the food.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You are also required to read and complete the Church Facilities Use form.</w:t>
      </w: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</w:p>
    <w:p>
      <w:pPr>
        <w:pStyle w:val="Body"/>
        <w:jc w:val="left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1/2014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position w:val="-2"/>
        <w:sz w:val="24"/>
        <w:szCs w:val="24"/>
      </w:rPr>
    </w:lvl>
  </w:abstractNum>
  <w:abstractNum w:abstractNumId="1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position w:val="-2"/>
        <w:sz w:val="24"/>
        <w:szCs w:val="24"/>
      </w:rPr>
    </w:lvl>
  </w:abstractNum>
  <w:abstractNum w:abstractNumId="2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96"/>
          <w:tab w:val="clear" w:pos="0"/>
        </w:tabs>
        <w:ind w:left="196" w:hanging="196"/>
      </w:pPr>
      <w:rPr>
        <w:position w:val="-2"/>
        <w:sz w:val="24"/>
        <w:szCs w:val="24"/>
      </w:rPr>
    </w:lvl>
    <w:lvl w:ilvl="1">
      <w:start w:val="1"/>
      <w:numFmt w:val="bullet"/>
      <w:suff w:val="tab"/>
      <w:lvlText w:val="•"/>
      <w:lvlJc w:val="left"/>
      <w:pPr>
        <w:tabs>
          <w:tab w:val="num" w:pos="376"/>
          <w:tab w:val="clear" w:pos="0"/>
        </w:tabs>
        <w:ind w:left="376" w:hanging="196"/>
      </w:pPr>
      <w:rPr>
        <w:position w:val="-2"/>
        <w:sz w:val="24"/>
        <w:szCs w:val="24"/>
      </w:rPr>
    </w:lvl>
    <w:lvl w:ilvl="2">
      <w:start w:val="1"/>
      <w:numFmt w:val="bullet"/>
      <w:suff w:val="tab"/>
      <w:lvlText w:val="•"/>
      <w:lvlJc w:val="left"/>
      <w:pPr>
        <w:tabs>
          <w:tab w:val="num" w:pos="556"/>
          <w:tab w:val="clear" w:pos="0"/>
        </w:tabs>
        <w:ind w:left="556" w:hanging="196"/>
      </w:pPr>
      <w:rPr>
        <w:position w:val="-2"/>
        <w:sz w:val="24"/>
        <w:szCs w:val="24"/>
      </w:rPr>
    </w:lvl>
    <w:lvl w:ilvl="3">
      <w:start w:val="1"/>
      <w:numFmt w:val="bullet"/>
      <w:suff w:val="tab"/>
      <w:lvlText w:val="•"/>
      <w:lvlJc w:val="left"/>
      <w:pPr>
        <w:tabs>
          <w:tab w:val="num" w:pos="736"/>
          <w:tab w:val="clear" w:pos="0"/>
        </w:tabs>
        <w:ind w:left="736" w:hanging="196"/>
      </w:pPr>
      <w:rPr>
        <w:position w:val="-2"/>
        <w:sz w:val="24"/>
        <w:szCs w:val="24"/>
      </w:rPr>
    </w:lvl>
    <w:lvl w:ilvl="4">
      <w:start w:val="1"/>
      <w:numFmt w:val="bullet"/>
      <w:suff w:val="tab"/>
      <w:lvlText w:val="•"/>
      <w:lvlJc w:val="left"/>
      <w:pPr>
        <w:tabs>
          <w:tab w:val="num" w:pos="916"/>
          <w:tab w:val="clear" w:pos="0"/>
        </w:tabs>
        <w:ind w:left="916" w:hanging="196"/>
      </w:pPr>
      <w:rPr>
        <w:position w:val="-2"/>
        <w:sz w:val="24"/>
        <w:szCs w:val="24"/>
      </w:rPr>
    </w:lvl>
    <w:lvl w:ilvl="5">
      <w:start w:val="1"/>
      <w:numFmt w:val="bullet"/>
      <w:suff w:val="tab"/>
      <w:lvlText w:val="•"/>
      <w:lvlJc w:val="left"/>
      <w:pPr>
        <w:tabs>
          <w:tab w:val="num" w:pos="1096"/>
          <w:tab w:val="clear" w:pos="0"/>
        </w:tabs>
        <w:ind w:left="1096" w:hanging="196"/>
      </w:pPr>
      <w:rPr>
        <w:position w:val="-2"/>
        <w:sz w:val="24"/>
        <w:szCs w:val="24"/>
      </w:rPr>
    </w:lvl>
    <w:lvl w:ilvl="6">
      <w:start w:val="1"/>
      <w:numFmt w:val="bullet"/>
      <w:suff w:val="tab"/>
      <w:lvlText w:val="•"/>
      <w:lvlJc w:val="left"/>
      <w:pPr>
        <w:tabs>
          <w:tab w:val="num" w:pos="1276"/>
          <w:tab w:val="clear" w:pos="0"/>
        </w:tabs>
        <w:ind w:left="1276" w:hanging="196"/>
      </w:pPr>
      <w:rPr>
        <w:position w:val="-2"/>
        <w:sz w:val="24"/>
        <w:szCs w:val="24"/>
      </w:rPr>
    </w:lvl>
    <w:lvl w:ilvl="7">
      <w:start w:val="1"/>
      <w:numFmt w:val="bullet"/>
      <w:suff w:val="tab"/>
      <w:lvlText w:val="•"/>
      <w:lvlJc w:val="left"/>
      <w:pPr>
        <w:tabs>
          <w:tab w:val="num" w:pos="1456"/>
          <w:tab w:val="clear" w:pos="0"/>
        </w:tabs>
        <w:ind w:left="1456" w:hanging="196"/>
      </w:pPr>
      <w:rPr>
        <w:position w:val="-2"/>
        <w:sz w:val="24"/>
        <w:szCs w:val="24"/>
      </w:rPr>
    </w:lvl>
    <w:lvl w:ilvl="8">
      <w:start w:val="1"/>
      <w:numFmt w:val="bullet"/>
      <w:suff w:val="tab"/>
      <w:lvlText w:val="•"/>
      <w:lvlJc w:val="left"/>
      <w:pPr>
        <w:tabs>
          <w:tab w:val="num" w:pos="1636"/>
          <w:tab w:val="clear" w:pos="0"/>
        </w:tabs>
        <w:ind w:left="1636" w:hanging="196"/>
      </w:pPr>
      <w:rPr>
        <w:position w:val="-2"/>
        <w:sz w:val="24"/>
        <w:szCs w:val="24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">
    <w:name w:val="Bullet"/>
    <w:next w:val="Bullet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